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436B" w14:textId="6574F1D7" w:rsidR="001D0314" w:rsidRDefault="00C27870" w:rsidP="001D0314">
      <w:pPr>
        <w:jc w:val="center"/>
        <w:rPr>
          <w:b/>
          <w:sz w:val="30"/>
        </w:rPr>
      </w:pPr>
      <w:r>
        <w:rPr>
          <w:b/>
          <w:sz w:val="30"/>
          <w:lang w:val="uk-UA"/>
        </w:rPr>
        <w:t xml:space="preserve"> </w:t>
      </w:r>
      <w:r w:rsidR="001D0314">
        <w:rPr>
          <w:noProof/>
          <w:sz w:val="16"/>
          <w:lang w:val="uk-UA" w:eastAsia="uk-UA"/>
        </w:rPr>
        <w:drawing>
          <wp:inline distT="0" distB="0" distL="0" distR="0" wp14:anchorId="22318E68" wp14:editId="6230FDAD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242ED" w14:textId="77777777" w:rsidR="001D0314" w:rsidRDefault="001D0314" w:rsidP="001D0314">
      <w:pPr>
        <w:pStyle w:val="4"/>
        <w:jc w:val="center"/>
        <w:rPr>
          <w:b/>
          <w:sz w:val="30"/>
        </w:rPr>
      </w:pPr>
      <w:r>
        <w:rPr>
          <w:b/>
          <w:sz w:val="30"/>
        </w:rPr>
        <w:t>УКРАЇНА</w:t>
      </w:r>
    </w:p>
    <w:p w14:paraId="239E5CE2" w14:textId="77777777" w:rsidR="001D0314" w:rsidRDefault="001D0314" w:rsidP="001D0314">
      <w:pPr>
        <w:jc w:val="center"/>
        <w:rPr>
          <w:b/>
          <w:sz w:val="30"/>
          <w:lang w:val="uk-UA"/>
        </w:rPr>
      </w:pPr>
      <w:r>
        <w:rPr>
          <w:b/>
          <w:sz w:val="30"/>
          <w:lang w:val="uk-UA"/>
        </w:rPr>
        <w:t>КОЛОМИЙСЬКА МІСЬКА РАДА</w:t>
      </w:r>
    </w:p>
    <w:p w14:paraId="0D5E1B54" w14:textId="77777777" w:rsidR="001D0314" w:rsidRDefault="001D0314" w:rsidP="001D0314">
      <w:pPr>
        <w:jc w:val="center"/>
        <w:rPr>
          <w:b/>
          <w:sz w:val="30"/>
          <w:lang w:val="uk-UA"/>
        </w:rPr>
      </w:pPr>
      <w:r>
        <w:rPr>
          <w:b/>
          <w:sz w:val="30"/>
          <w:lang w:val="uk-UA"/>
        </w:rPr>
        <w:t>Восьме демократичне скликання</w:t>
      </w:r>
    </w:p>
    <w:p w14:paraId="6E4B1518" w14:textId="50720BF0" w:rsidR="001D0314" w:rsidRDefault="00B8595A" w:rsidP="001D0314">
      <w:pPr>
        <w:jc w:val="center"/>
        <w:rPr>
          <w:b/>
          <w:sz w:val="30"/>
          <w:lang w:val="uk-UA"/>
        </w:rPr>
      </w:pPr>
      <w:r>
        <w:rPr>
          <w:b/>
          <w:sz w:val="30"/>
          <w:lang w:val="uk-UA"/>
        </w:rPr>
        <w:t>54</w:t>
      </w:r>
      <w:r w:rsidR="0062304C">
        <w:rPr>
          <w:b/>
          <w:sz w:val="30"/>
          <w:lang w:val="uk-UA"/>
        </w:rPr>
        <w:t xml:space="preserve"> </w:t>
      </w:r>
      <w:r w:rsidR="001D0314">
        <w:rPr>
          <w:b/>
          <w:sz w:val="30"/>
          <w:lang w:val="uk-UA"/>
        </w:rPr>
        <w:t>сесія</w:t>
      </w:r>
    </w:p>
    <w:p w14:paraId="517520AB" w14:textId="77777777" w:rsidR="001D0314" w:rsidRDefault="001D0314" w:rsidP="001D0314">
      <w:pPr>
        <w:jc w:val="center"/>
        <w:rPr>
          <w:b/>
          <w:sz w:val="30"/>
          <w:lang w:val="uk-UA"/>
        </w:rPr>
      </w:pPr>
      <w:r>
        <w:rPr>
          <w:b/>
          <w:sz w:val="30"/>
          <w:lang w:val="uk-UA"/>
        </w:rPr>
        <w:t xml:space="preserve">Р І Ш Е Н </w:t>
      </w:r>
      <w:proofErr w:type="spellStart"/>
      <w:r>
        <w:rPr>
          <w:b/>
          <w:sz w:val="30"/>
          <w:lang w:val="uk-UA"/>
        </w:rPr>
        <w:t>Н</w:t>
      </w:r>
      <w:proofErr w:type="spellEnd"/>
      <w:r>
        <w:rPr>
          <w:b/>
          <w:sz w:val="30"/>
          <w:lang w:val="uk-UA"/>
        </w:rPr>
        <w:t xml:space="preserve"> Я</w:t>
      </w:r>
    </w:p>
    <w:p w14:paraId="15733024" w14:textId="77777777" w:rsidR="001D0314" w:rsidRDefault="001D0314" w:rsidP="001D0314">
      <w:pPr>
        <w:jc w:val="both"/>
        <w:rPr>
          <w:szCs w:val="28"/>
          <w:lang w:val="uk-UA"/>
        </w:rPr>
      </w:pPr>
    </w:p>
    <w:p w14:paraId="7F0A9DC1" w14:textId="7FDB7F99" w:rsidR="001D0314" w:rsidRDefault="00B8595A" w:rsidP="001D0314">
      <w:pPr>
        <w:tabs>
          <w:tab w:val="left" w:pos="4050"/>
          <w:tab w:val="left" w:pos="4125"/>
          <w:tab w:val="left" w:pos="43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B321F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28.03.2024р.</w:t>
      </w:r>
      <w:r w:rsidR="0062304C">
        <w:rPr>
          <w:sz w:val="28"/>
          <w:szCs w:val="28"/>
          <w:lang w:val="uk-UA"/>
        </w:rPr>
        <w:tab/>
      </w:r>
      <w:r w:rsidR="001D0314">
        <w:rPr>
          <w:sz w:val="28"/>
          <w:szCs w:val="28"/>
          <w:lang w:val="uk-UA"/>
        </w:rPr>
        <w:t>м. Коломия                           №</w:t>
      </w:r>
      <w:r w:rsidR="007B321F">
        <w:rPr>
          <w:sz w:val="28"/>
          <w:szCs w:val="28"/>
          <w:lang w:val="uk-UA"/>
        </w:rPr>
        <w:softHyphen/>
      </w:r>
      <w:r w:rsidR="007B321F">
        <w:rPr>
          <w:sz w:val="28"/>
          <w:szCs w:val="28"/>
          <w:lang w:val="uk-UA"/>
        </w:rPr>
        <w:softHyphen/>
      </w:r>
      <w:r w:rsidR="007B321F">
        <w:rPr>
          <w:sz w:val="28"/>
          <w:szCs w:val="28"/>
          <w:lang w:val="uk-UA"/>
        </w:rPr>
        <w:softHyphen/>
      </w:r>
      <w:r w:rsidR="007B321F">
        <w:rPr>
          <w:sz w:val="28"/>
          <w:szCs w:val="28"/>
          <w:lang w:val="uk-UA"/>
        </w:rPr>
        <w:softHyphen/>
      </w:r>
      <w:r w:rsidR="007B321F">
        <w:rPr>
          <w:sz w:val="28"/>
          <w:szCs w:val="28"/>
          <w:lang w:val="uk-UA"/>
        </w:rPr>
        <w:softHyphen/>
      </w:r>
      <w:r w:rsidR="007B321F">
        <w:rPr>
          <w:sz w:val="28"/>
          <w:szCs w:val="28"/>
          <w:lang w:val="uk-UA"/>
        </w:rPr>
        <w:softHyphen/>
      </w:r>
      <w:r w:rsidR="007B321F">
        <w:rPr>
          <w:sz w:val="28"/>
          <w:szCs w:val="28"/>
          <w:lang w:val="uk-UA"/>
        </w:rPr>
        <w:softHyphen/>
      </w:r>
      <w:r w:rsidR="007B321F">
        <w:rPr>
          <w:sz w:val="28"/>
          <w:szCs w:val="28"/>
          <w:lang w:val="uk-UA"/>
        </w:rPr>
        <w:softHyphen/>
      </w:r>
      <w:r w:rsidR="007B321F">
        <w:rPr>
          <w:sz w:val="28"/>
          <w:szCs w:val="28"/>
          <w:lang w:val="uk-UA"/>
        </w:rPr>
        <w:softHyphen/>
      </w:r>
      <w:r w:rsidR="007B321F">
        <w:rPr>
          <w:sz w:val="28"/>
          <w:szCs w:val="28"/>
          <w:lang w:val="uk-UA"/>
        </w:rPr>
        <w:softHyphen/>
      </w:r>
      <w:r w:rsidR="007B321F">
        <w:rPr>
          <w:sz w:val="28"/>
          <w:szCs w:val="28"/>
          <w:lang w:val="uk-UA"/>
        </w:rPr>
        <w:softHyphen/>
      </w:r>
      <w:r w:rsidR="007B321F">
        <w:rPr>
          <w:sz w:val="28"/>
          <w:szCs w:val="28"/>
          <w:lang w:val="uk-UA"/>
        </w:rPr>
        <w:softHyphen/>
      </w:r>
      <w:r w:rsidR="007B321F"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t>3480-54/2024-54</w:t>
      </w:r>
    </w:p>
    <w:p w14:paraId="5552FCA8" w14:textId="12185667" w:rsidR="001D0314" w:rsidRDefault="001D0314" w:rsidP="001D0314">
      <w:pPr>
        <w:tabs>
          <w:tab w:val="left" w:pos="4185"/>
          <w:tab w:val="left" w:pos="4395"/>
        </w:tabs>
        <w:rPr>
          <w:sz w:val="28"/>
          <w:szCs w:val="28"/>
          <w:lang w:val="uk-UA"/>
        </w:rPr>
      </w:pPr>
    </w:p>
    <w:p w14:paraId="4AB76E61" w14:textId="77777777" w:rsidR="002E28A9" w:rsidRDefault="002E28A9" w:rsidP="001D0314">
      <w:pPr>
        <w:tabs>
          <w:tab w:val="left" w:pos="4185"/>
          <w:tab w:val="left" w:pos="4395"/>
        </w:tabs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2"/>
      </w:tblGrid>
      <w:tr w:rsidR="001D0314" w:rsidRPr="006D303C" w14:paraId="667A5FA0" w14:textId="77777777" w:rsidTr="00D7667C">
        <w:trPr>
          <w:trHeight w:val="1829"/>
        </w:trPr>
        <w:tc>
          <w:tcPr>
            <w:tcW w:w="5042" w:type="dxa"/>
            <w:shd w:val="clear" w:color="auto" w:fill="auto"/>
          </w:tcPr>
          <w:p w14:paraId="6BB3A97F" w14:textId="09F7518B" w:rsidR="001D0314" w:rsidRDefault="00894AE9" w:rsidP="007B321F">
            <w:pPr>
              <w:snapToGrid w:val="0"/>
              <w:ind w:right="459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внесення змін</w:t>
            </w:r>
            <w:r w:rsidR="00E52680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до рішення міської ради </w:t>
            </w:r>
            <w:r w:rsidR="007B321F">
              <w:rPr>
                <w:b/>
                <w:sz w:val="28"/>
                <w:szCs w:val="28"/>
                <w:lang w:val="uk-UA"/>
              </w:rPr>
              <w:t xml:space="preserve">від </w:t>
            </w:r>
            <w:r w:rsidR="00C23521">
              <w:rPr>
                <w:b/>
                <w:sz w:val="28"/>
                <w:szCs w:val="28"/>
                <w:lang w:val="uk-UA"/>
              </w:rPr>
              <w:t>12</w:t>
            </w:r>
            <w:r w:rsidR="007B321F">
              <w:rPr>
                <w:b/>
                <w:sz w:val="28"/>
                <w:szCs w:val="28"/>
                <w:lang w:val="uk-UA"/>
              </w:rPr>
              <w:t>.12.202</w:t>
            </w:r>
            <w:r w:rsidR="00C23521">
              <w:rPr>
                <w:b/>
                <w:sz w:val="28"/>
                <w:szCs w:val="28"/>
                <w:lang w:val="uk-UA"/>
              </w:rPr>
              <w:t>3</w:t>
            </w:r>
            <w:r w:rsidR="007B321F">
              <w:rPr>
                <w:b/>
                <w:sz w:val="28"/>
                <w:szCs w:val="28"/>
                <w:lang w:val="uk-UA"/>
              </w:rPr>
              <w:t xml:space="preserve"> року </w:t>
            </w:r>
            <w:r>
              <w:rPr>
                <w:b/>
                <w:sz w:val="28"/>
                <w:szCs w:val="28"/>
                <w:lang w:val="uk-UA"/>
              </w:rPr>
              <w:t>№</w:t>
            </w:r>
            <w:r w:rsidR="00D7667C">
              <w:rPr>
                <w:b/>
                <w:sz w:val="28"/>
                <w:szCs w:val="28"/>
                <w:lang w:val="uk-UA"/>
              </w:rPr>
              <w:t xml:space="preserve"> </w:t>
            </w:r>
            <w:r w:rsidR="00C23521">
              <w:rPr>
                <w:b/>
                <w:sz w:val="28"/>
                <w:szCs w:val="28"/>
                <w:lang w:val="uk-UA"/>
              </w:rPr>
              <w:t>3283-49/2023</w:t>
            </w:r>
            <w:r>
              <w:rPr>
                <w:b/>
                <w:sz w:val="28"/>
                <w:szCs w:val="28"/>
                <w:lang w:val="uk-UA"/>
              </w:rPr>
              <w:t xml:space="preserve"> «Про затвердженн</w:t>
            </w:r>
            <w:r w:rsidR="005271C4">
              <w:rPr>
                <w:b/>
                <w:sz w:val="28"/>
                <w:szCs w:val="28"/>
                <w:lang w:val="uk-UA"/>
              </w:rPr>
              <w:t xml:space="preserve">я Плану діяльності з підготовки </w:t>
            </w:r>
            <w:r>
              <w:rPr>
                <w:b/>
                <w:sz w:val="28"/>
                <w:szCs w:val="28"/>
                <w:lang w:val="uk-UA"/>
              </w:rPr>
              <w:t>проєктів регуляторних актів на 202</w:t>
            </w:r>
            <w:r w:rsidR="00C23521">
              <w:rPr>
                <w:b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 xml:space="preserve"> рік»</w:t>
            </w:r>
          </w:p>
        </w:tc>
      </w:tr>
    </w:tbl>
    <w:p w14:paraId="7FB36BF1" w14:textId="77777777" w:rsidR="001D0314" w:rsidRPr="003A4DAF" w:rsidRDefault="001D0314" w:rsidP="001D0314">
      <w:pPr>
        <w:pStyle w:val="a3"/>
        <w:spacing w:before="0" w:after="0"/>
        <w:jc w:val="both"/>
        <w:rPr>
          <w:lang w:val="uk-UA"/>
        </w:rPr>
      </w:pPr>
    </w:p>
    <w:p w14:paraId="2140EF31" w14:textId="7C538F58" w:rsidR="001D0314" w:rsidRDefault="001D0314" w:rsidP="001D0314">
      <w:pPr>
        <w:pStyle w:val="a3"/>
        <w:spacing w:before="0" w:after="0"/>
        <w:ind w:firstLine="708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З метою забезпечення здійснення державної регуляторної політики у сфері господарської діяльності, відповідно до статті 7 Закону України «Про засади державної регуляторної політики в сфері господарської діяльності», керуючись Законом України «Про місцеве самоврядування в Україні», міська рада</w:t>
      </w:r>
    </w:p>
    <w:p w14:paraId="083AA819" w14:textId="2D8EBEF5" w:rsidR="00C93595" w:rsidRPr="00894AE9" w:rsidRDefault="001D0314" w:rsidP="00894AE9">
      <w:pPr>
        <w:pStyle w:val="a3"/>
        <w:jc w:val="center"/>
        <w:rPr>
          <w:rFonts w:cs="Arial"/>
          <w:b/>
          <w:bCs/>
          <w:sz w:val="28"/>
          <w:szCs w:val="28"/>
          <w:lang w:val="uk-UA"/>
        </w:rPr>
      </w:pPr>
      <w:r>
        <w:rPr>
          <w:rFonts w:cs="Arial"/>
          <w:b/>
          <w:bCs/>
          <w:sz w:val="28"/>
          <w:szCs w:val="28"/>
          <w:lang w:val="uk-UA"/>
        </w:rPr>
        <w:t>вирішила:</w:t>
      </w: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ab/>
      </w:r>
    </w:p>
    <w:p w14:paraId="5A7D5B03" w14:textId="7E37FB90" w:rsidR="00E13831" w:rsidRPr="006F1B5B" w:rsidRDefault="00E52680" w:rsidP="00E13831">
      <w:pPr>
        <w:pStyle w:val="21"/>
        <w:numPr>
          <w:ilvl w:val="0"/>
          <w:numId w:val="2"/>
        </w:numPr>
        <w:tabs>
          <w:tab w:val="left" w:pos="0"/>
          <w:tab w:val="left" w:pos="851"/>
        </w:tabs>
        <w:ind w:left="0" w:firstLine="570"/>
        <w:rPr>
          <w:szCs w:val="28"/>
        </w:rPr>
      </w:pPr>
      <w:proofErr w:type="spellStart"/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Внести</w:t>
      </w:r>
      <w:proofErr w:type="spellEnd"/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 зміни</w:t>
      </w:r>
      <w:r w:rsidR="00E13831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 </w:t>
      </w: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до рішення міської ради від 12.12.2023 р. № 3283-49/2023 «Про затвердження Плану діяльності з підготовки </w:t>
      </w:r>
      <w:proofErr w:type="spellStart"/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проєктів</w:t>
      </w:r>
      <w:proofErr w:type="spellEnd"/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 регуляторних актів на 2024 рік» доповнивши п.6 (додається).</w:t>
      </w:r>
    </w:p>
    <w:p w14:paraId="28941274" w14:textId="7E7C3547" w:rsidR="001D0314" w:rsidRPr="00351433" w:rsidRDefault="001D0314" w:rsidP="00C93595">
      <w:pPr>
        <w:pStyle w:val="21"/>
        <w:numPr>
          <w:ilvl w:val="0"/>
          <w:numId w:val="2"/>
        </w:numPr>
        <w:tabs>
          <w:tab w:val="left" w:pos="0"/>
          <w:tab w:val="left" w:pos="851"/>
        </w:tabs>
        <w:ind w:left="0" w:firstLine="570"/>
        <w:rPr>
          <w:szCs w:val="28"/>
        </w:rPr>
      </w:pP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Організацію виконання</w:t>
      </w:r>
      <w:r w:rsidRPr="00351433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 рішення покласти на засту</w:t>
      </w: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пника міського голови </w:t>
      </w:r>
      <w:r w:rsidR="00507817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Романа ОСТЯКА</w:t>
      </w:r>
      <w:r w:rsidRPr="00351433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.</w:t>
      </w:r>
    </w:p>
    <w:p w14:paraId="5394A9E1" w14:textId="38CC1A9C" w:rsidR="001D0314" w:rsidRPr="00F00EAD" w:rsidRDefault="00724F9F" w:rsidP="001D0314">
      <w:pPr>
        <w:pStyle w:val="21"/>
        <w:tabs>
          <w:tab w:val="left" w:pos="0"/>
        </w:tabs>
        <w:ind w:firstLine="567"/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</w:pPr>
      <w:r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3</w:t>
      </w:r>
      <w:r w:rsidR="001D0314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. Контроль за виконанням рішення доручити постійній комісії з питань підприємництва, регуляторної політики, архітектури, містобудування, транспорту та </w:t>
      </w:r>
      <w:r w:rsidR="001D0314" w:rsidRPr="00F00EAD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зв'язку</w:t>
      </w:r>
      <w:r w:rsidR="001D0314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 xml:space="preserve"> (Галина Б</w:t>
      </w:r>
      <w:r w:rsidR="001961B3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ЕЛЯ</w:t>
      </w:r>
      <w:r w:rsidR="001D0314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)</w:t>
      </w:r>
      <w:r w:rsidR="001D0314" w:rsidRPr="00F00EAD">
        <w:rPr>
          <w:rFonts w:cs="Arial CYR"/>
          <w:bCs/>
          <w:iCs/>
          <w:color w:val="000000"/>
          <w:spacing w:val="3"/>
          <w:szCs w:val="28"/>
          <w:shd w:val="clear" w:color="auto" w:fill="FFFFFF"/>
        </w:rPr>
        <w:t>.</w:t>
      </w:r>
    </w:p>
    <w:p w14:paraId="0946105B" w14:textId="77777777" w:rsidR="001D0314" w:rsidRDefault="001D0314" w:rsidP="001D0314">
      <w:pPr>
        <w:tabs>
          <w:tab w:val="left" w:pos="720"/>
        </w:tabs>
        <w:ind w:firstLine="426"/>
        <w:jc w:val="both"/>
        <w:rPr>
          <w:sz w:val="28"/>
          <w:szCs w:val="28"/>
          <w:lang w:val="uk-UA"/>
        </w:rPr>
      </w:pPr>
    </w:p>
    <w:p w14:paraId="5FEE30F3" w14:textId="5893A32C" w:rsidR="001D0314" w:rsidRDefault="001D0314" w:rsidP="001D0314">
      <w:pPr>
        <w:jc w:val="both"/>
        <w:rPr>
          <w:sz w:val="28"/>
          <w:szCs w:val="28"/>
          <w:lang w:val="uk-UA"/>
        </w:rPr>
      </w:pPr>
    </w:p>
    <w:p w14:paraId="32E7A740" w14:textId="7C081B09" w:rsidR="00D05AF0" w:rsidRDefault="00D05AF0" w:rsidP="001D0314">
      <w:pPr>
        <w:jc w:val="both"/>
        <w:rPr>
          <w:sz w:val="28"/>
          <w:szCs w:val="28"/>
          <w:lang w:val="uk-UA"/>
        </w:rPr>
      </w:pPr>
    </w:p>
    <w:p w14:paraId="5E0231D6" w14:textId="153ECB77" w:rsidR="00D05AF0" w:rsidRDefault="00D05AF0" w:rsidP="001D0314">
      <w:pPr>
        <w:jc w:val="both"/>
        <w:rPr>
          <w:sz w:val="28"/>
          <w:szCs w:val="28"/>
          <w:lang w:val="uk-UA"/>
        </w:rPr>
      </w:pPr>
    </w:p>
    <w:p w14:paraId="25105D36" w14:textId="7FD4B74E" w:rsidR="00D05AF0" w:rsidRDefault="00D05AF0" w:rsidP="001D0314">
      <w:pPr>
        <w:jc w:val="both"/>
        <w:rPr>
          <w:sz w:val="28"/>
          <w:szCs w:val="28"/>
          <w:lang w:val="uk-UA"/>
        </w:rPr>
      </w:pPr>
    </w:p>
    <w:p w14:paraId="3D499076" w14:textId="2490E138" w:rsidR="001D0314" w:rsidRDefault="001D0314" w:rsidP="001D031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Богдан СТАНІСЛАВСЬКИЙ</w:t>
      </w:r>
    </w:p>
    <w:p w14:paraId="3D1BBB82" w14:textId="66249C87" w:rsidR="00E13831" w:rsidRDefault="00E13831" w:rsidP="00E13831">
      <w:pP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22CED7E8" w14:textId="77777777" w:rsidR="00D05AF0" w:rsidRDefault="00E13831" w:rsidP="00E13831">
      <w:pP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  <w: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  <w:tab/>
      </w:r>
      <w: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  <w:tab/>
      </w:r>
      <w: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  <w:tab/>
      </w:r>
      <w: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  <w:tab/>
        <w:t xml:space="preserve">       </w:t>
      </w:r>
      <w: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  <w:tab/>
      </w:r>
      <w: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  <w:tab/>
      </w:r>
      <w: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  <w:tab/>
      </w:r>
      <w: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  <w:tab/>
        <w:t xml:space="preserve"> </w:t>
      </w:r>
    </w:p>
    <w:p w14:paraId="79B26874" w14:textId="77777777" w:rsidR="00D05AF0" w:rsidRDefault="00D05AF0" w:rsidP="00E13831">
      <w:pP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55123220" w14:textId="77777777" w:rsidR="00D05AF0" w:rsidRDefault="00D05AF0" w:rsidP="00E13831">
      <w:pP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54662B1E" w14:textId="4C236C52" w:rsidR="00D05AF0" w:rsidRDefault="00D05AF0" w:rsidP="00E13831">
      <w:pP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48A5DC63" w14:textId="19661578" w:rsidR="00E13831" w:rsidRPr="001557C1" w:rsidRDefault="00C21A24" w:rsidP="00B8595A">
      <w:pPr>
        <w:ind w:left="5103"/>
        <w:rPr>
          <w:rFonts w:eastAsia="Andale Sans UI" w:cs="Tahoma"/>
          <w:kern w:val="3"/>
          <w:lang w:val="uk-UA" w:eastAsia="ja-JP" w:bidi="fa-IR"/>
        </w:rPr>
      </w:pPr>
      <w:r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  <w:lastRenderedPageBreak/>
        <w:t xml:space="preserve">Додаток </w:t>
      </w:r>
    </w:p>
    <w:p w14:paraId="1E0498CF" w14:textId="77777777" w:rsidR="00E13831" w:rsidRPr="00F61CE0" w:rsidRDefault="00E13831" w:rsidP="00B8595A">
      <w:pPr>
        <w:widowControl w:val="0"/>
        <w:autoSpaceDN w:val="0"/>
        <w:ind w:left="5103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>
        <w:rPr>
          <w:rFonts w:eastAsia="Andale Sans UI" w:cs="Tahoma"/>
          <w:kern w:val="3"/>
          <w:sz w:val="28"/>
          <w:szCs w:val="28"/>
          <w:lang w:val="uk-UA" w:eastAsia="ja-JP" w:bidi="fa-IR"/>
        </w:rPr>
        <w:t>до р</w:t>
      </w:r>
      <w:r w:rsidRPr="00F61CE0">
        <w:rPr>
          <w:rFonts w:eastAsia="Andale Sans UI" w:cs="Tahoma"/>
          <w:kern w:val="3"/>
          <w:sz w:val="28"/>
          <w:szCs w:val="28"/>
          <w:lang w:val="uk-UA" w:eastAsia="ja-JP" w:bidi="fa-IR"/>
        </w:rPr>
        <w:t>ішення міської ради</w:t>
      </w:r>
    </w:p>
    <w:p w14:paraId="316704AF" w14:textId="1EB0E014" w:rsidR="00E13831" w:rsidRPr="00F61CE0" w:rsidRDefault="00E13831" w:rsidP="00B8595A">
      <w:pPr>
        <w:widowControl w:val="0"/>
        <w:autoSpaceDN w:val="0"/>
        <w:ind w:left="5103"/>
        <w:textAlignment w:val="baseline"/>
        <w:rPr>
          <w:rFonts w:eastAsia="Andale Sans UI" w:cs="Tahoma"/>
          <w:kern w:val="3"/>
          <w:sz w:val="28"/>
          <w:szCs w:val="28"/>
          <w:lang w:val="uk-UA" w:eastAsia="ja-JP" w:bidi="fa-IR"/>
        </w:rPr>
      </w:pPr>
      <w:r w:rsidRPr="00F61CE0">
        <w:rPr>
          <w:rFonts w:eastAsia="Andale Sans UI" w:cs="Tahoma"/>
          <w:kern w:val="3"/>
          <w:sz w:val="28"/>
          <w:szCs w:val="28"/>
          <w:lang w:val="uk-UA" w:eastAsia="ja-JP" w:bidi="fa-IR"/>
        </w:rPr>
        <w:t>від</w:t>
      </w:r>
      <w:r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 </w:t>
      </w:r>
      <w:r>
        <w:rPr>
          <w:rFonts w:eastAsia="Andale Sans UI" w:cs="Tahoma"/>
          <w:kern w:val="3"/>
          <w:sz w:val="28"/>
          <w:szCs w:val="28"/>
          <w:lang w:val="uk-UA" w:eastAsia="ja-JP" w:bidi="fa-IR"/>
        </w:rPr>
        <w:softHyphen/>
      </w:r>
      <w:r>
        <w:rPr>
          <w:rFonts w:eastAsia="Andale Sans UI" w:cs="Tahoma"/>
          <w:kern w:val="3"/>
          <w:sz w:val="28"/>
          <w:szCs w:val="28"/>
          <w:lang w:val="uk-UA" w:eastAsia="ja-JP" w:bidi="fa-IR"/>
        </w:rPr>
        <w:softHyphen/>
      </w:r>
      <w:r>
        <w:rPr>
          <w:rFonts w:eastAsia="Andale Sans UI" w:cs="Tahoma"/>
          <w:kern w:val="3"/>
          <w:sz w:val="28"/>
          <w:szCs w:val="28"/>
          <w:lang w:val="uk-UA" w:eastAsia="ja-JP" w:bidi="fa-IR"/>
        </w:rPr>
        <w:softHyphen/>
      </w:r>
      <w:r>
        <w:rPr>
          <w:rFonts w:eastAsia="Andale Sans UI" w:cs="Tahoma"/>
          <w:kern w:val="3"/>
          <w:sz w:val="28"/>
          <w:szCs w:val="28"/>
          <w:lang w:val="uk-UA" w:eastAsia="ja-JP" w:bidi="fa-IR"/>
        </w:rPr>
        <w:softHyphen/>
      </w:r>
      <w:r w:rsidR="00B8595A">
        <w:rPr>
          <w:rFonts w:eastAsia="Andale Sans UI" w:cs="Tahoma"/>
          <w:kern w:val="3"/>
          <w:sz w:val="28"/>
          <w:szCs w:val="28"/>
          <w:lang w:val="uk-UA" w:eastAsia="ja-JP" w:bidi="fa-IR"/>
        </w:rPr>
        <w:t xml:space="preserve">28.03.2024р. </w:t>
      </w:r>
      <w:r w:rsidRPr="00F61CE0">
        <w:rPr>
          <w:rFonts w:eastAsia="Andale Sans UI" w:cs="Tahoma"/>
          <w:kern w:val="3"/>
          <w:sz w:val="28"/>
          <w:szCs w:val="28"/>
          <w:lang w:val="uk-UA" w:eastAsia="ja-JP" w:bidi="fa-IR"/>
        </w:rPr>
        <w:t>№</w:t>
      </w:r>
      <w:r w:rsidR="00B8595A">
        <w:rPr>
          <w:rFonts w:eastAsia="Andale Sans UI" w:cs="Tahoma"/>
          <w:kern w:val="3"/>
          <w:sz w:val="28"/>
          <w:szCs w:val="28"/>
          <w:lang w:val="uk-UA" w:eastAsia="ja-JP" w:bidi="fa-IR"/>
        </w:rPr>
        <w:t>3480-54/2024-54</w:t>
      </w:r>
    </w:p>
    <w:p w14:paraId="69F16E52" w14:textId="28498B28" w:rsidR="00E0777E" w:rsidRDefault="00E0777E" w:rsidP="00E0777E">
      <w:pPr>
        <w:jc w:val="right"/>
        <w:rPr>
          <w:b/>
          <w:bCs/>
          <w:sz w:val="28"/>
          <w:szCs w:val="28"/>
          <w:lang w:val="uk-UA"/>
        </w:rPr>
      </w:pPr>
    </w:p>
    <w:p w14:paraId="60016C7A" w14:textId="77777777" w:rsidR="00E0777E" w:rsidRDefault="00E0777E" w:rsidP="00E52680">
      <w:pPr>
        <w:rPr>
          <w:b/>
          <w:bCs/>
          <w:sz w:val="28"/>
          <w:szCs w:val="28"/>
          <w:lang w:val="uk-UA"/>
        </w:rPr>
      </w:pPr>
    </w:p>
    <w:p w14:paraId="6E2232A7" w14:textId="77777777" w:rsidR="00E0777E" w:rsidRDefault="00E0777E" w:rsidP="00E0777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Доповнення до плану діяльності</w:t>
      </w:r>
    </w:p>
    <w:p w14:paraId="30FE1BF7" w14:textId="77777777" w:rsidR="00E0777E" w:rsidRDefault="00E0777E" w:rsidP="00E0777E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 підготовки проєктів регуляторних актів </w:t>
      </w:r>
    </w:p>
    <w:p w14:paraId="1F83B0C5" w14:textId="77777777" w:rsidR="00E0777E" w:rsidRDefault="00E0777E" w:rsidP="00E0777E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Коломийської міської ради та її виконавчого комітету</w:t>
      </w:r>
    </w:p>
    <w:p w14:paraId="37A5992F" w14:textId="20FC0A5C" w:rsidR="00E13831" w:rsidRDefault="00E0777E" w:rsidP="00E0777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</w:t>
      </w:r>
      <w:r w:rsidR="00C23521"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  <w:lang w:val="uk-UA"/>
        </w:rPr>
        <w:t xml:space="preserve"> рік</w:t>
      </w:r>
    </w:p>
    <w:tbl>
      <w:tblPr>
        <w:tblW w:w="9640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2693"/>
        <w:gridCol w:w="1418"/>
        <w:gridCol w:w="1701"/>
      </w:tblGrid>
      <w:tr w:rsidR="00E13831" w14:paraId="4B3FECFF" w14:textId="77777777" w:rsidTr="003D5C11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28274" w14:textId="77777777" w:rsidR="00E13831" w:rsidRDefault="00E13831" w:rsidP="003D5C11">
            <w:pPr>
              <w:pStyle w:val="TableContents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388F1" w14:textId="77777777" w:rsidR="00E13831" w:rsidRDefault="00E13831" w:rsidP="003D5C11">
            <w:pPr>
              <w:pStyle w:val="TableContents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Вид та назва проєкту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92F23" w14:textId="77777777" w:rsidR="00E13831" w:rsidRDefault="00E13831" w:rsidP="003D5C11">
            <w:pPr>
              <w:pStyle w:val="TableContents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Цілі</w:t>
            </w:r>
          </w:p>
          <w:p w14:paraId="3402244A" w14:textId="77777777" w:rsidR="00E13831" w:rsidRDefault="00E13831" w:rsidP="003D5C11">
            <w:pPr>
              <w:pStyle w:val="TableContents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прийняття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6F044" w14:textId="77777777" w:rsidR="00E13831" w:rsidRDefault="00E13831" w:rsidP="003D5C11">
            <w:pPr>
              <w:pStyle w:val="TableContents"/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Терміни</w:t>
            </w:r>
          </w:p>
          <w:p w14:paraId="43AC422F" w14:textId="77777777" w:rsidR="00E13831" w:rsidRDefault="00E13831" w:rsidP="003D5C11">
            <w:pPr>
              <w:pStyle w:val="TableContents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підготовки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3EAFA" w14:textId="77777777" w:rsidR="00E13831" w:rsidRDefault="00E13831" w:rsidP="003D5C11">
            <w:pPr>
              <w:pStyle w:val="TableContents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Відповідальні за</w:t>
            </w:r>
          </w:p>
          <w:p w14:paraId="740A53DB" w14:textId="77777777" w:rsidR="00E13831" w:rsidRDefault="00E13831" w:rsidP="003D5C11">
            <w:pPr>
              <w:pStyle w:val="TableContents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розроблення проєкту</w:t>
            </w:r>
          </w:p>
        </w:tc>
      </w:tr>
      <w:tr w:rsidR="009E73E4" w14:paraId="5E8E34B9" w14:textId="77777777" w:rsidTr="00E13831">
        <w:trPr>
          <w:trHeight w:val="2534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3D6F7" w14:textId="0AE87A68" w:rsidR="009E73E4" w:rsidRDefault="009E73E4" w:rsidP="009E73E4">
            <w:pPr>
              <w:pStyle w:val="TableContents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AA3E2" w14:textId="18EAD455" w:rsidR="009E73E4" w:rsidRDefault="009E73E4" w:rsidP="009E73E4">
            <w:pPr>
              <w:pStyle w:val="Standard"/>
              <w:snapToGrid w:val="0"/>
              <w:jc w:val="both"/>
              <w:rPr>
                <w:lang w:val="uk-UA"/>
              </w:rPr>
            </w:pPr>
            <w:proofErr w:type="spellStart"/>
            <w:r w:rsidRPr="00BA4C2E">
              <w:t>Рішення</w:t>
            </w:r>
            <w:proofErr w:type="spellEnd"/>
            <w:r w:rsidR="00335040">
              <w:rPr>
                <w:lang w:val="uk-UA"/>
              </w:rPr>
              <w:t xml:space="preserve"> </w:t>
            </w:r>
            <w:r w:rsidR="004B187B">
              <w:rPr>
                <w:lang w:val="uk-UA"/>
              </w:rPr>
              <w:t xml:space="preserve">виконкому </w:t>
            </w:r>
            <w:proofErr w:type="spellStart"/>
            <w:r w:rsidRPr="00BA4C2E">
              <w:t>міської</w:t>
            </w:r>
            <w:proofErr w:type="spellEnd"/>
            <w:r w:rsidRPr="00BA4C2E">
              <w:t xml:space="preserve"> </w:t>
            </w:r>
            <w:proofErr w:type="spellStart"/>
            <w:r w:rsidRPr="00BA4C2E">
              <w:t>ради</w:t>
            </w:r>
            <w:proofErr w:type="spellEnd"/>
            <w:r w:rsidRPr="00BA4C2E">
              <w:t xml:space="preserve"> «</w:t>
            </w:r>
            <w:proofErr w:type="spellStart"/>
            <w:r w:rsidRPr="00BA4C2E">
              <w:t>Про</w:t>
            </w:r>
            <w:proofErr w:type="spellEnd"/>
            <w:r w:rsidRPr="00BA4C2E">
              <w:t xml:space="preserve"> </w:t>
            </w:r>
            <w:proofErr w:type="spellStart"/>
            <w:r w:rsidRPr="00BA4C2E">
              <w:t>затвердження</w:t>
            </w:r>
            <w:proofErr w:type="spellEnd"/>
            <w:r w:rsidRPr="00BA4C2E">
              <w:t xml:space="preserve"> </w:t>
            </w:r>
            <w:proofErr w:type="spellStart"/>
            <w:r w:rsidRPr="00BA4C2E">
              <w:t>переліку</w:t>
            </w:r>
            <w:proofErr w:type="spellEnd"/>
            <w:r w:rsidRPr="00BA4C2E">
              <w:t xml:space="preserve"> і </w:t>
            </w:r>
            <w:proofErr w:type="spellStart"/>
            <w:r w:rsidRPr="00BA4C2E">
              <w:t>тарифів</w:t>
            </w:r>
            <w:proofErr w:type="spellEnd"/>
            <w:r w:rsidRPr="00BA4C2E">
              <w:t xml:space="preserve"> </w:t>
            </w:r>
            <w:proofErr w:type="spellStart"/>
            <w:r w:rsidRPr="00BA4C2E">
              <w:t>на</w:t>
            </w:r>
            <w:proofErr w:type="spellEnd"/>
            <w:r w:rsidRPr="00BA4C2E">
              <w:t xml:space="preserve"> </w:t>
            </w:r>
            <w:proofErr w:type="spellStart"/>
            <w:r w:rsidRPr="00BA4C2E">
              <w:t>платні</w:t>
            </w:r>
            <w:proofErr w:type="spellEnd"/>
            <w:r w:rsidRPr="00BA4C2E">
              <w:t xml:space="preserve"> </w:t>
            </w:r>
            <w:proofErr w:type="spellStart"/>
            <w:r w:rsidRPr="00BA4C2E">
              <w:t>послуги</w:t>
            </w:r>
            <w:proofErr w:type="spellEnd"/>
            <w:r w:rsidRPr="00BA4C2E">
              <w:t xml:space="preserve"> в </w:t>
            </w:r>
            <w:proofErr w:type="spellStart"/>
            <w:r w:rsidRPr="00BA4C2E">
              <w:t>комунальних</w:t>
            </w:r>
            <w:proofErr w:type="spellEnd"/>
            <w:r w:rsidRPr="00BA4C2E">
              <w:t xml:space="preserve"> </w:t>
            </w:r>
            <w:proofErr w:type="spellStart"/>
            <w:r w:rsidRPr="00BA4C2E">
              <w:t>некомерційних</w:t>
            </w:r>
            <w:proofErr w:type="spellEnd"/>
            <w:r w:rsidRPr="00BA4C2E">
              <w:t xml:space="preserve"> </w:t>
            </w:r>
            <w:proofErr w:type="spellStart"/>
            <w:r w:rsidRPr="00BA4C2E">
              <w:t>підприємствах</w:t>
            </w:r>
            <w:proofErr w:type="spellEnd"/>
            <w:r w:rsidRPr="00BA4C2E">
              <w:t xml:space="preserve"> </w:t>
            </w:r>
            <w:proofErr w:type="spellStart"/>
            <w:r w:rsidRPr="00BA4C2E">
              <w:t>охорони</w:t>
            </w:r>
            <w:proofErr w:type="spellEnd"/>
            <w:r w:rsidRPr="00BA4C2E">
              <w:t xml:space="preserve"> </w:t>
            </w:r>
            <w:proofErr w:type="spellStart"/>
            <w:r w:rsidRPr="00BA4C2E">
              <w:t>здоров’я</w:t>
            </w:r>
            <w:proofErr w:type="spellEnd"/>
            <w:r w:rsidRPr="00BA4C2E">
              <w:t xml:space="preserve"> </w:t>
            </w:r>
            <w:proofErr w:type="spellStart"/>
            <w:r w:rsidRPr="00BA4C2E">
              <w:t>Коломийської</w:t>
            </w:r>
            <w:proofErr w:type="spellEnd"/>
            <w:r w:rsidRPr="00BA4C2E">
              <w:t xml:space="preserve"> </w:t>
            </w:r>
            <w:proofErr w:type="spellStart"/>
            <w:r w:rsidRPr="00BA4C2E">
              <w:t>міської</w:t>
            </w:r>
            <w:proofErr w:type="spellEnd"/>
            <w:r w:rsidRPr="00BA4C2E">
              <w:t xml:space="preserve"> </w:t>
            </w:r>
            <w:proofErr w:type="spellStart"/>
            <w:r w:rsidRPr="00BA4C2E">
              <w:t>ради</w:t>
            </w:r>
            <w:proofErr w:type="spellEnd"/>
            <w:r w:rsidRPr="00BA4C2E">
              <w:t xml:space="preserve"> в </w:t>
            </w:r>
            <w:proofErr w:type="spellStart"/>
            <w:r w:rsidRPr="00BA4C2E">
              <w:t>новій</w:t>
            </w:r>
            <w:proofErr w:type="spellEnd"/>
            <w:r w:rsidRPr="00BA4C2E">
              <w:t xml:space="preserve"> </w:t>
            </w:r>
            <w:proofErr w:type="spellStart"/>
            <w:r w:rsidRPr="00BA4C2E">
              <w:t>редакції</w:t>
            </w:r>
            <w:proofErr w:type="spellEnd"/>
            <w:r w:rsidRPr="00BA4C2E">
              <w:t>»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E1381" w14:textId="60F9F41C" w:rsidR="009E73E4" w:rsidRPr="00B77330" w:rsidRDefault="009E73E4" w:rsidP="009E73E4">
            <w:pPr>
              <w:pStyle w:val="Standard"/>
              <w:snapToGrid w:val="0"/>
              <w:jc w:val="both"/>
              <w:rPr>
                <w:lang w:val="uk-UA"/>
              </w:rPr>
            </w:pPr>
            <w:proofErr w:type="spellStart"/>
            <w:r w:rsidRPr="00BA4C2E">
              <w:t>Відшкодування</w:t>
            </w:r>
            <w:proofErr w:type="spellEnd"/>
            <w:r w:rsidRPr="00BA4C2E">
              <w:t xml:space="preserve"> </w:t>
            </w:r>
            <w:proofErr w:type="spellStart"/>
            <w:r w:rsidRPr="00BA4C2E">
              <w:t>обґрунтованих</w:t>
            </w:r>
            <w:proofErr w:type="spellEnd"/>
            <w:r w:rsidRPr="00BA4C2E">
              <w:t xml:space="preserve"> </w:t>
            </w:r>
            <w:proofErr w:type="spellStart"/>
            <w:r w:rsidRPr="00BA4C2E">
              <w:t>витрат</w:t>
            </w:r>
            <w:proofErr w:type="spellEnd"/>
            <w:r w:rsidRPr="00BA4C2E">
              <w:t xml:space="preserve"> </w:t>
            </w:r>
            <w:proofErr w:type="spellStart"/>
            <w:r w:rsidRPr="00BA4C2E">
              <w:t>комунальних</w:t>
            </w:r>
            <w:proofErr w:type="spellEnd"/>
            <w:r w:rsidRPr="00BA4C2E">
              <w:t xml:space="preserve"> </w:t>
            </w:r>
            <w:proofErr w:type="spellStart"/>
            <w:r w:rsidRPr="00BA4C2E">
              <w:t>некомерційних</w:t>
            </w:r>
            <w:proofErr w:type="spellEnd"/>
            <w:r w:rsidRPr="00BA4C2E">
              <w:t xml:space="preserve"> </w:t>
            </w:r>
            <w:proofErr w:type="spellStart"/>
            <w:r w:rsidRPr="00BA4C2E">
              <w:t>підприємств</w:t>
            </w:r>
            <w:proofErr w:type="spellEnd"/>
            <w:r w:rsidRPr="00BA4C2E">
              <w:t xml:space="preserve"> </w:t>
            </w:r>
            <w:proofErr w:type="spellStart"/>
            <w:r w:rsidRPr="00BA4C2E">
              <w:t>охорони</w:t>
            </w:r>
            <w:proofErr w:type="spellEnd"/>
            <w:r w:rsidRPr="00BA4C2E">
              <w:t xml:space="preserve"> </w:t>
            </w:r>
            <w:proofErr w:type="spellStart"/>
            <w:r w:rsidRPr="00BA4C2E">
              <w:t>здоров’я</w:t>
            </w:r>
            <w:proofErr w:type="spellEnd"/>
            <w:r w:rsidRPr="00BA4C2E">
              <w:t xml:space="preserve">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8CF9D" w14:textId="77ED6BFD" w:rsidR="009E73E4" w:rsidRPr="009E73E4" w:rsidRDefault="009E73E4" w:rsidP="009E73E4">
            <w:pPr>
              <w:pStyle w:val="TableContents"/>
              <w:snapToGrid w:val="0"/>
              <w:jc w:val="center"/>
              <w:rPr>
                <w:lang w:val="uk-UA"/>
              </w:rPr>
            </w:pPr>
            <w:r w:rsidRPr="00BA4C2E">
              <w:t xml:space="preserve">І </w:t>
            </w:r>
            <w:proofErr w:type="spellStart"/>
            <w:r w:rsidRPr="00BA4C2E">
              <w:t>півріччя</w:t>
            </w:r>
            <w:proofErr w:type="spellEnd"/>
            <w:r>
              <w:rPr>
                <w:lang w:val="uk-UA"/>
              </w:rPr>
              <w:t xml:space="preserve"> 2024 року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17B26" w14:textId="6D3048AD" w:rsidR="009E73E4" w:rsidRPr="009E73E4" w:rsidRDefault="009E73E4" w:rsidP="009E73E4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охорони </w:t>
            </w:r>
            <w:proofErr w:type="spellStart"/>
            <w:r>
              <w:rPr>
                <w:lang w:val="uk-UA"/>
              </w:rPr>
              <w:t>здоров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 міської ради</w:t>
            </w:r>
          </w:p>
        </w:tc>
      </w:tr>
    </w:tbl>
    <w:p w14:paraId="3A91B9BD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2BFB9B70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44E4D3A7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0C3FD024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0E0E3D4F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27688EBF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1B5DB718" w14:textId="77777777" w:rsidR="00E13831" w:rsidRPr="00BD0DDB" w:rsidRDefault="00E13831" w:rsidP="00E1383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Богдан СТАНІСЛАВСЬКИЙ</w:t>
      </w:r>
    </w:p>
    <w:p w14:paraId="2FF0F075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0BA79BAE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446EFE2D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0884A814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28E5582F" w14:textId="77777777" w:rsidR="00E13831" w:rsidRDefault="00E13831" w:rsidP="00E13831">
      <w:pPr>
        <w:ind w:firstLine="720"/>
        <w:jc w:val="both"/>
        <w:rPr>
          <w:sz w:val="28"/>
          <w:szCs w:val="28"/>
          <w:lang w:val="uk-UA" w:eastAsia="zh-CN"/>
        </w:rPr>
      </w:pPr>
    </w:p>
    <w:p w14:paraId="3D3C53E7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0FE49F1A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4DEA248A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58BA0FC3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71D6A3C6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43B26434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77722049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69D2C518" w14:textId="77777777" w:rsidR="00E13831" w:rsidRDefault="00E13831" w:rsidP="006F1B5B">
      <w:pPr>
        <w:ind w:left="5528" w:firstLine="708"/>
        <w:rPr>
          <w:rFonts w:eastAsia="Andale Sans UI" w:cs="Tahoma"/>
          <w:bCs/>
          <w:kern w:val="3"/>
          <w:sz w:val="28"/>
          <w:szCs w:val="28"/>
          <w:lang w:val="uk-UA" w:eastAsia="ja-JP" w:bidi="fa-IR"/>
        </w:rPr>
      </w:pPr>
    </w:p>
    <w:p w14:paraId="3C68F30D" w14:textId="00E4FE1C" w:rsidR="006F1B5B" w:rsidRDefault="006F1B5B" w:rsidP="001D0314">
      <w:pPr>
        <w:rPr>
          <w:sz w:val="28"/>
          <w:szCs w:val="28"/>
        </w:rPr>
      </w:pPr>
    </w:p>
    <w:p w14:paraId="38A05A9C" w14:textId="1BA32710" w:rsidR="006F1B5B" w:rsidRDefault="006F1B5B" w:rsidP="001D0314">
      <w:pPr>
        <w:rPr>
          <w:sz w:val="28"/>
          <w:szCs w:val="28"/>
        </w:rPr>
      </w:pPr>
    </w:p>
    <w:p w14:paraId="3251B24D" w14:textId="7845F6CE" w:rsidR="003D6EC1" w:rsidRDefault="003D6EC1" w:rsidP="001D0314">
      <w:pPr>
        <w:rPr>
          <w:sz w:val="28"/>
          <w:szCs w:val="28"/>
        </w:rPr>
      </w:pPr>
    </w:p>
    <w:p w14:paraId="2F1A2729" w14:textId="195D2025" w:rsidR="00516CE5" w:rsidRDefault="00516CE5" w:rsidP="001D0314">
      <w:pPr>
        <w:rPr>
          <w:sz w:val="28"/>
          <w:szCs w:val="28"/>
        </w:rPr>
      </w:pPr>
    </w:p>
    <w:p w14:paraId="24A6F386" w14:textId="33D92B7B" w:rsidR="00516CE5" w:rsidRDefault="00516CE5" w:rsidP="001D0314">
      <w:pPr>
        <w:rPr>
          <w:sz w:val="28"/>
          <w:szCs w:val="28"/>
        </w:rPr>
      </w:pPr>
    </w:p>
    <w:p w14:paraId="2D65D252" w14:textId="364255F4" w:rsidR="00516CE5" w:rsidRDefault="00516CE5" w:rsidP="001D0314">
      <w:pPr>
        <w:rPr>
          <w:sz w:val="28"/>
          <w:szCs w:val="28"/>
        </w:rPr>
      </w:pPr>
    </w:p>
    <w:p w14:paraId="29E83407" w14:textId="4C20C7D6" w:rsidR="00516CE5" w:rsidRDefault="00516CE5" w:rsidP="001D0314">
      <w:pPr>
        <w:rPr>
          <w:sz w:val="28"/>
          <w:szCs w:val="28"/>
        </w:rPr>
      </w:pPr>
    </w:p>
    <w:p w14:paraId="209F27AC" w14:textId="77777777" w:rsidR="00516CE5" w:rsidRDefault="00516CE5" w:rsidP="001D0314">
      <w:pPr>
        <w:rPr>
          <w:sz w:val="28"/>
          <w:szCs w:val="28"/>
        </w:rPr>
      </w:pPr>
      <w:bookmarkStart w:id="0" w:name="_GoBack"/>
      <w:bookmarkEnd w:id="0"/>
    </w:p>
    <w:sectPr w:rsidR="00516CE5" w:rsidSect="00BD0DD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80684D"/>
    <w:multiLevelType w:val="hybridMultilevel"/>
    <w:tmpl w:val="61E6527C"/>
    <w:lvl w:ilvl="0" w:tplc="D0D4017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03"/>
    <w:rsid w:val="000057D3"/>
    <w:rsid w:val="00046709"/>
    <w:rsid w:val="00083AE7"/>
    <w:rsid w:val="000868ED"/>
    <w:rsid w:val="00096663"/>
    <w:rsid w:val="000C3248"/>
    <w:rsid w:val="000D24D3"/>
    <w:rsid w:val="000D3BB2"/>
    <w:rsid w:val="00137A25"/>
    <w:rsid w:val="001557C1"/>
    <w:rsid w:val="001961B3"/>
    <w:rsid w:val="001D0314"/>
    <w:rsid w:val="001E6DA7"/>
    <w:rsid w:val="00283E35"/>
    <w:rsid w:val="002C244B"/>
    <w:rsid w:val="002E28A9"/>
    <w:rsid w:val="00335040"/>
    <w:rsid w:val="00357D65"/>
    <w:rsid w:val="00377A15"/>
    <w:rsid w:val="003D6EC1"/>
    <w:rsid w:val="00411DA6"/>
    <w:rsid w:val="004673DC"/>
    <w:rsid w:val="0048747F"/>
    <w:rsid w:val="004B187B"/>
    <w:rsid w:val="00507817"/>
    <w:rsid w:val="00516CE5"/>
    <w:rsid w:val="0052652D"/>
    <w:rsid w:val="005271C4"/>
    <w:rsid w:val="0055023A"/>
    <w:rsid w:val="00556300"/>
    <w:rsid w:val="005A7D67"/>
    <w:rsid w:val="005C53F6"/>
    <w:rsid w:val="005F6EB7"/>
    <w:rsid w:val="0061319C"/>
    <w:rsid w:val="0062304C"/>
    <w:rsid w:val="00660078"/>
    <w:rsid w:val="006972BB"/>
    <w:rsid w:val="006A2CB6"/>
    <w:rsid w:val="006D303C"/>
    <w:rsid w:val="006F1B5B"/>
    <w:rsid w:val="0071181B"/>
    <w:rsid w:val="00724F9F"/>
    <w:rsid w:val="00725AEB"/>
    <w:rsid w:val="007B321F"/>
    <w:rsid w:val="007E1C54"/>
    <w:rsid w:val="00894AE9"/>
    <w:rsid w:val="008D2079"/>
    <w:rsid w:val="009C492A"/>
    <w:rsid w:val="009E73E4"/>
    <w:rsid w:val="00A345DB"/>
    <w:rsid w:val="00AD3EAA"/>
    <w:rsid w:val="00AD76A5"/>
    <w:rsid w:val="00B14E02"/>
    <w:rsid w:val="00B8595A"/>
    <w:rsid w:val="00B8656F"/>
    <w:rsid w:val="00BF6C56"/>
    <w:rsid w:val="00BF7ED3"/>
    <w:rsid w:val="00C21A24"/>
    <w:rsid w:val="00C23521"/>
    <w:rsid w:val="00C27870"/>
    <w:rsid w:val="00C93595"/>
    <w:rsid w:val="00CA2CAE"/>
    <w:rsid w:val="00CD3B16"/>
    <w:rsid w:val="00D05259"/>
    <w:rsid w:val="00D05AF0"/>
    <w:rsid w:val="00D34918"/>
    <w:rsid w:val="00D7667C"/>
    <w:rsid w:val="00E0777E"/>
    <w:rsid w:val="00E13831"/>
    <w:rsid w:val="00E52680"/>
    <w:rsid w:val="00E85B03"/>
    <w:rsid w:val="00EA1B25"/>
    <w:rsid w:val="00F15CB3"/>
    <w:rsid w:val="00F62FAF"/>
    <w:rsid w:val="00F8799F"/>
    <w:rsid w:val="00F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C425"/>
  <w15:chartTrackingRefBased/>
  <w15:docId w15:val="{A199E20C-DCFB-4DDE-B6EE-FEB4B9AD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4">
    <w:name w:val="heading 4"/>
    <w:basedOn w:val="a"/>
    <w:next w:val="a"/>
    <w:link w:val="40"/>
    <w:qFormat/>
    <w:rsid w:val="001D0314"/>
    <w:pPr>
      <w:keepNext/>
      <w:numPr>
        <w:ilvl w:val="3"/>
        <w:numId w:val="1"/>
      </w:numPr>
      <w:jc w:val="right"/>
      <w:outlineLvl w:val="3"/>
    </w:pPr>
    <w:rPr>
      <w:rFonts w:eastAsia="Arial Unicode MS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D0314"/>
    <w:rPr>
      <w:rFonts w:ascii="Times New Roman" w:eastAsia="Arial Unicode MS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rsid w:val="001D0314"/>
    <w:pPr>
      <w:spacing w:before="280" w:after="280"/>
    </w:pPr>
  </w:style>
  <w:style w:type="paragraph" w:customStyle="1" w:styleId="21">
    <w:name w:val="Основной текст 21"/>
    <w:basedOn w:val="a"/>
    <w:rsid w:val="001D0314"/>
    <w:pPr>
      <w:jc w:val="both"/>
    </w:pPr>
    <w:rPr>
      <w:sz w:val="28"/>
      <w:szCs w:val="20"/>
      <w:lang w:val="uk-UA"/>
    </w:rPr>
  </w:style>
  <w:style w:type="paragraph" w:customStyle="1" w:styleId="a4">
    <w:name w:val="Содержимое таблицы"/>
    <w:basedOn w:val="a"/>
    <w:rsid w:val="001D0314"/>
    <w:pPr>
      <w:suppressLineNumbers/>
    </w:pPr>
  </w:style>
  <w:style w:type="table" w:styleId="a5">
    <w:name w:val="Table Grid"/>
    <w:basedOn w:val="a1"/>
    <w:uiPriority w:val="39"/>
    <w:rsid w:val="00B8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49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1557C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557C1"/>
    <w:rPr>
      <w:rFonts w:ascii="Segoe UI" w:eastAsia="Times New Roman" w:hAnsi="Segoe UI" w:cs="Segoe UI"/>
      <w:sz w:val="18"/>
      <w:szCs w:val="18"/>
      <w:lang w:val="ru-RU" w:eastAsia="ar-SA"/>
    </w:rPr>
  </w:style>
  <w:style w:type="paragraph" w:customStyle="1" w:styleId="TableContents">
    <w:name w:val="Table Contents"/>
    <w:basedOn w:val="Standard"/>
    <w:rsid w:val="00C2787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1201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Остяк Олена Іванівна</dc:creator>
  <cp:keywords/>
  <dc:description/>
  <cp:lastModifiedBy>Граб Марина Ярославівна</cp:lastModifiedBy>
  <cp:revision>13</cp:revision>
  <cp:lastPrinted>2024-03-20T11:22:00Z</cp:lastPrinted>
  <dcterms:created xsi:type="dcterms:W3CDTF">2023-09-08T09:22:00Z</dcterms:created>
  <dcterms:modified xsi:type="dcterms:W3CDTF">2024-11-26T09:04:00Z</dcterms:modified>
</cp:coreProperties>
</file>